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EF" w:rsidRDefault="001835EF" w:rsidP="001835EF">
      <w:pPr>
        <w:pStyle w:val="NormlWeb"/>
      </w:pPr>
      <w:r>
        <w:t>A Közösségi Szociális Szövetkezet E-cherry adományboltjának új könyv részlegébe eladó- munkatársat keres.</w:t>
      </w:r>
    </w:p>
    <w:p w:rsidR="001835EF" w:rsidRDefault="001835EF" w:rsidP="001835EF">
      <w:pPr>
        <w:pStyle w:val="NormlWeb"/>
      </w:pPr>
      <w:r>
        <w:t> </w:t>
      </w:r>
    </w:p>
    <w:p w:rsidR="001835EF" w:rsidRDefault="001835EF" w:rsidP="001835EF">
      <w:pPr>
        <w:pStyle w:val="NormlWeb"/>
      </w:pPr>
      <w:r>
        <w:t>Az Alkotás utcai boltunkban megnyílt új részlegünkbe keresünk munkatársat. Ez az új terület lesz a jövőben a könyvek, különböző médiahordozók birodalma, de egyben közösségi programok színtere is. Az optimális jelölt számunkra olyan hölgy vagy úr, aki otthonosan mozog a könyvek világában, szeret emberekkel foglalkozni, használó szintű a számítógép és az internet tudása, de nem áll távol tőle a kereskedelmi szemlélet sem. Munkáját a meghatározott kereteken belül önállóan képes végezni. Szakirányú végzettség nem elvárás, sokkal fontosabb a rátermettség, a munkakörrel járó feladatok szeretete.</w:t>
      </w:r>
    </w:p>
    <w:p w:rsidR="001835EF" w:rsidRDefault="001835EF" w:rsidP="001835EF">
      <w:pPr>
        <w:pStyle w:val="NormlWeb"/>
      </w:pPr>
      <w:r>
        <w:t> </w:t>
      </w:r>
    </w:p>
    <w:p w:rsidR="001835EF" w:rsidRDefault="001835EF" w:rsidP="001835EF">
      <w:pPr>
        <w:pStyle w:val="NormlWeb"/>
      </w:pPr>
      <w:r>
        <w:t>A munkavégzés helye: 1123 Budapest, Alkotás utca 39/a (E-cherry adománybolt)</w:t>
      </w:r>
    </w:p>
    <w:p w:rsidR="001835EF" w:rsidRDefault="001835EF" w:rsidP="001835EF">
      <w:pPr>
        <w:pStyle w:val="NormlWeb"/>
      </w:pPr>
      <w:r>
        <w:t>A munka jellege: határozatlan idejű munkaviszony, heti 30 óra munkavégzés</w:t>
      </w:r>
    </w:p>
    <w:p w:rsidR="001835EF" w:rsidRDefault="001835EF" w:rsidP="001835EF">
      <w:pPr>
        <w:pStyle w:val="NormlWeb"/>
      </w:pPr>
      <w:r>
        <w:t>Munkaidő: csak munkanapokon, 10 és 18 óra között 6 óra.</w:t>
      </w:r>
    </w:p>
    <w:p w:rsidR="001835EF" w:rsidRDefault="001835EF" w:rsidP="001835EF">
      <w:pPr>
        <w:pStyle w:val="NormlWeb"/>
      </w:pPr>
      <w:r>
        <w:t>Munkakör: könyv- és kultúrcikk eladó.</w:t>
      </w:r>
    </w:p>
    <w:p w:rsidR="001835EF" w:rsidRDefault="001835EF" w:rsidP="001835EF">
      <w:pPr>
        <w:pStyle w:val="NormlWeb"/>
      </w:pPr>
      <w:r>
        <w:t xml:space="preserve">Munkakezdés: felvételt követően akár azonnal </w:t>
      </w:r>
    </w:p>
    <w:p w:rsidR="001835EF" w:rsidRDefault="001835EF" w:rsidP="001835EF">
      <w:pPr>
        <w:pStyle w:val="NormlWeb"/>
      </w:pPr>
      <w:r>
        <w:t> </w:t>
      </w:r>
    </w:p>
    <w:p w:rsidR="001835EF" w:rsidRDefault="001835EF" w:rsidP="001835EF">
      <w:pPr>
        <w:pStyle w:val="NormlWeb"/>
      </w:pPr>
      <w:r>
        <w:t>Szociális Szövetkezetként elsősorban olyan munkatársat keresünk, aki (tartós) munkanélküli vagy csökkent munkaképességű vagy fogyatékkal élő vagy gyesről visszatérő kismama vagy roma származású. előnyben a XII. kerületi lakosok.</w:t>
      </w:r>
    </w:p>
    <w:p w:rsidR="001835EF" w:rsidRDefault="001835EF" w:rsidP="001835EF">
      <w:pPr>
        <w:pStyle w:val="NormlWeb"/>
      </w:pPr>
      <w:r>
        <w:t> </w:t>
      </w:r>
    </w:p>
    <w:p w:rsidR="001835EF" w:rsidRDefault="001835EF" w:rsidP="001835EF">
      <w:pPr>
        <w:pStyle w:val="NormlWeb"/>
      </w:pPr>
      <w:r>
        <w:t xml:space="preserve">Önéletrajzokat a </w:t>
      </w:r>
      <w:hyperlink r:id="rId6" w:tgtFrame="_blank" w:history="1">
        <w:r>
          <w:rPr>
            <w:rStyle w:val="Hiperhivatkozs"/>
          </w:rPr>
          <w:t>nemeth.laszlo@koszsz.hu</w:t>
        </w:r>
      </w:hyperlink>
      <w:r>
        <w:t xml:space="preserve">  e-mail címre várjuk, 2016. szept. 30-ig.</w:t>
      </w:r>
    </w:p>
    <w:p w:rsidR="000B6D30" w:rsidRDefault="000B6D30">
      <w:bookmarkStart w:id="0" w:name="_GoBack"/>
      <w:bookmarkEnd w:id="0"/>
    </w:p>
    <w:sectPr w:rsidR="000B6D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B0" w:rsidRDefault="001229B0" w:rsidP="00A715D8">
      <w:pPr>
        <w:spacing w:after="0" w:line="240" w:lineRule="auto"/>
      </w:pPr>
      <w:r>
        <w:separator/>
      </w:r>
    </w:p>
  </w:endnote>
  <w:endnote w:type="continuationSeparator" w:id="0">
    <w:p w:rsidR="001229B0" w:rsidRDefault="001229B0" w:rsidP="00A7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B0" w:rsidRDefault="001229B0" w:rsidP="00A715D8">
      <w:pPr>
        <w:spacing w:after="0" w:line="240" w:lineRule="auto"/>
      </w:pPr>
      <w:r>
        <w:separator/>
      </w:r>
    </w:p>
  </w:footnote>
  <w:footnote w:type="continuationSeparator" w:id="0">
    <w:p w:rsidR="001229B0" w:rsidRDefault="001229B0" w:rsidP="00A7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4678"/>
      <w:gridCol w:w="2517"/>
    </w:tblGrid>
    <w:tr w:rsidR="00A715D8" w:rsidTr="00A715D8">
      <w:tc>
        <w:tcPr>
          <w:tcW w:w="209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A715D8" w:rsidRDefault="00A715D8" w:rsidP="00A715D8">
          <w:r>
            <w:rPr>
              <w:noProof/>
              <w:lang w:eastAsia="hu-HU"/>
            </w:rPr>
            <w:drawing>
              <wp:inline distT="0" distB="0" distL="0" distR="0">
                <wp:extent cx="1327150" cy="1295400"/>
                <wp:effectExtent l="0" t="0" r="635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b/>
              <w:bCs/>
              <w:spacing w:val="4"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pacing w:val="4"/>
              <w:sz w:val="20"/>
              <w:szCs w:val="20"/>
            </w:rPr>
            <w:t>Közösségi Szociális Szövetkezet (KöSzSz)</w:t>
          </w:r>
        </w:p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  <w:r>
            <w:rPr>
              <w:rFonts w:ascii="Tahoma" w:hAnsi="Tahoma" w:cs="Tahoma"/>
              <w:spacing w:val="4"/>
              <w:sz w:val="16"/>
              <w:szCs w:val="16"/>
            </w:rPr>
            <w:t xml:space="preserve">Székhely: 2051 Biatorbágy, Nagy utca 10. </w:t>
          </w:r>
        </w:p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  <w:r>
            <w:rPr>
              <w:rFonts w:ascii="Tahoma" w:hAnsi="Tahoma" w:cs="Tahoma"/>
              <w:spacing w:val="4"/>
              <w:sz w:val="16"/>
              <w:szCs w:val="16"/>
            </w:rPr>
            <w:t xml:space="preserve">Iroda: 1055 Budapest, Kossuth </w:t>
          </w:r>
          <w:r w:rsidR="001B0908">
            <w:rPr>
              <w:rFonts w:ascii="Tahoma" w:hAnsi="Tahoma" w:cs="Tahoma"/>
              <w:spacing w:val="4"/>
              <w:sz w:val="16"/>
              <w:szCs w:val="16"/>
            </w:rPr>
            <w:t xml:space="preserve">L. </w:t>
          </w:r>
          <w:r>
            <w:rPr>
              <w:rFonts w:ascii="Tahoma" w:hAnsi="Tahoma" w:cs="Tahoma"/>
              <w:spacing w:val="4"/>
              <w:sz w:val="16"/>
              <w:szCs w:val="16"/>
            </w:rPr>
            <w:t xml:space="preserve">u. 17. </w:t>
          </w:r>
        </w:p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  <w:r>
            <w:rPr>
              <w:rFonts w:ascii="Tahoma" w:hAnsi="Tahoma" w:cs="Tahoma"/>
              <w:spacing w:val="4"/>
              <w:sz w:val="16"/>
              <w:szCs w:val="16"/>
            </w:rPr>
            <w:t xml:space="preserve">Adományboltok: 1125 Bp, Alkotás u. 39/a.; </w:t>
          </w:r>
        </w:p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  <w:r>
            <w:rPr>
              <w:rFonts w:ascii="Tahoma" w:hAnsi="Tahoma" w:cs="Tahoma"/>
              <w:spacing w:val="4"/>
              <w:sz w:val="16"/>
              <w:szCs w:val="16"/>
            </w:rPr>
            <w:t>1116 Bp, Vegyész u. 1-5.; 1068 Bp. Király u. 103.</w:t>
          </w:r>
        </w:p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spacing w:val="-4"/>
              <w:sz w:val="16"/>
              <w:szCs w:val="16"/>
            </w:rPr>
          </w:pPr>
          <w:r>
            <w:rPr>
              <w:rFonts w:ascii="Tahoma" w:hAnsi="Tahoma" w:cs="Tahoma"/>
              <w:spacing w:val="4"/>
              <w:sz w:val="16"/>
              <w:szCs w:val="16"/>
            </w:rPr>
            <w:t xml:space="preserve">Tel.: +36/309997003   skype: enel33 </w:t>
          </w:r>
        </w:p>
        <w:p w:rsidR="00A715D8" w:rsidRDefault="00A715D8" w:rsidP="00A715D8">
          <w:pPr>
            <w:spacing w:after="0"/>
            <w:jc w:val="center"/>
            <w:rPr>
              <w:rFonts w:ascii="Tahoma" w:hAnsi="Tahoma" w:cs="Tahoma"/>
              <w:spacing w:val="-4"/>
              <w:sz w:val="16"/>
              <w:szCs w:val="16"/>
            </w:rPr>
          </w:pPr>
          <w:r>
            <w:rPr>
              <w:rFonts w:ascii="Tahoma" w:hAnsi="Tahoma" w:cs="Tahoma"/>
              <w:spacing w:val="-4"/>
              <w:sz w:val="16"/>
              <w:szCs w:val="16"/>
            </w:rPr>
            <w:t xml:space="preserve"> MagNet Bank 16200151-00096801</w:t>
          </w:r>
        </w:p>
        <w:p w:rsidR="00A715D8" w:rsidRDefault="00A715D8" w:rsidP="00A715D8">
          <w:pPr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sz w:val="16"/>
              <w:szCs w:val="16"/>
            </w:rPr>
            <w:t xml:space="preserve">e-mail: </w:t>
          </w:r>
          <w:hyperlink r:id="rId2" w:history="1">
            <w:r>
              <w:rPr>
                <w:rStyle w:val="Hiperhivatkozs"/>
                <w:sz w:val="16"/>
                <w:szCs w:val="16"/>
              </w:rPr>
              <w:t>koszsz.szovetkezet@gmail.com</w:t>
            </w:r>
          </w:hyperlink>
        </w:p>
        <w:p w:rsidR="00A715D8" w:rsidRDefault="00A715D8" w:rsidP="00A715D8">
          <w:pPr>
            <w:spacing w:after="0"/>
            <w:jc w:val="center"/>
            <w:rPr>
              <w:sz w:val="24"/>
              <w:szCs w:val="24"/>
            </w:rPr>
          </w:pPr>
          <w:r>
            <w:rPr>
              <w:rFonts w:ascii="Tahoma" w:hAnsi="Tahoma" w:cs="Tahoma"/>
              <w:spacing w:val="-4"/>
              <w:sz w:val="16"/>
              <w:szCs w:val="16"/>
            </w:rPr>
            <w:t xml:space="preserve">weblap: </w:t>
          </w:r>
          <w:hyperlink r:id="rId3" w:history="1">
            <w:r>
              <w:rPr>
                <w:rStyle w:val="Hiperhivatkozs"/>
                <w:sz w:val="16"/>
                <w:szCs w:val="16"/>
              </w:rPr>
              <w:t>http://koszsz.hu/</w:t>
            </w:r>
          </w:hyperlink>
        </w:p>
      </w:tc>
      <w:tc>
        <w:tcPr>
          <w:tcW w:w="251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715D8" w:rsidRDefault="00A715D8" w:rsidP="00A715D8"/>
        <w:p w:rsidR="00A715D8" w:rsidRDefault="00A715D8" w:rsidP="00A715D8"/>
        <w:p w:rsidR="00A715D8" w:rsidRDefault="00A715D8" w:rsidP="00A715D8">
          <w:r>
            <w:rPr>
              <w:noProof/>
              <w:lang w:eastAsia="hu-HU"/>
            </w:rPr>
            <w:drawing>
              <wp:inline distT="0" distB="0" distL="0" distR="0">
                <wp:extent cx="1574800" cy="457200"/>
                <wp:effectExtent l="0" t="0" r="635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15D8" w:rsidRDefault="00A715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EF"/>
    <w:rsid w:val="000B6D30"/>
    <w:rsid w:val="001229B0"/>
    <w:rsid w:val="00164A97"/>
    <w:rsid w:val="001835EF"/>
    <w:rsid w:val="001B0908"/>
    <w:rsid w:val="00A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2D7CB-8375-4AF3-8695-0CCED3D9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15D8"/>
  </w:style>
  <w:style w:type="paragraph" w:styleId="llb">
    <w:name w:val="footer"/>
    <w:basedOn w:val="Norml"/>
    <w:link w:val="llbChar"/>
    <w:uiPriority w:val="99"/>
    <w:unhideWhenUsed/>
    <w:rsid w:val="00A7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15D8"/>
  </w:style>
  <w:style w:type="character" w:styleId="Hiperhivatkozs">
    <w:name w:val="Hyperlink"/>
    <w:uiPriority w:val="99"/>
    <w:semiHidden/>
    <w:unhideWhenUsed/>
    <w:rsid w:val="00A715D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8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th.laszlo@koszsz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koszsz.hu/" TargetMode="External"/><Relationship Id="rId2" Type="http://schemas.openxmlformats.org/officeDocument/2006/relationships/hyperlink" Target="mailto:koszsz.szovetkezet@gmail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&#233;meth%20L&#225;szl&#243;\Documents\Egy&#233;ni%20Office-sablonok\K&#246;SzSz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KöSzSz</Template>
  <TotalTime>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Németh László</cp:lastModifiedBy>
  <cp:revision>1</cp:revision>
  <dcterms:created xsi:type="dcterms:W3CDTF">2016-09-21T09:26:00Z</dcterms:created>
  <dcterms:modified xsi:type="dcterms:W3CDTF">2016-09-21T09:27:00Z</dcterms:modified>
</cp:coreProperties>
</file>